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E3" w:rsidRPr="00104DE3" w:rsidRDefault="00104DE3" w:rsidP="00104DE3">
      <w:pPr>
        <w:jc w:val="center"/>
        <w:rPr>
          <w:rFonts w:ascii="微軟正黑體" w:eastAsia="微軟正黑體" w:hAnsi="微軟正黑體" w:hint="eastAsia"/>
          <w:b/>
          <w:color w:val="215868" w:themeColor="accent5" w:themeShade="80"/>
          <w:sz w:val="32"/>
          <w:szCs w:val="32"/>
          <w:shd w:val="clear" w:color="auto" w:fill="FFFFFF"/>
        </w:rPr>
      </w:pPr>
      <w:r w:rsidRPr="00104DE3">
        <w:rPr>
          <w:rFonts w:ascii="微軟正黑體" w:eastAsia="微軟正黑體" w:hAnsi="微軟正黑體" w:hint="eastAsia"/>
          <w:b/>
          <w:color w:val="215868" w:themeColor="accent5" w:themeShade="80"/>
          <w:sz w:val="32"/>
          <w:szCs w:val="32"/>
          <w:shd w:val="clear" w:color="auto" w:fill="FFFFFF"/>
        </w:rPr>
        <w:t>2022年「國研盃智慧機械競賽」</w:t>
      </w:r>
    </w:p>
    <w:p w:rsidR="00104DE3" w:rsidRPr="00EB7433" w:rsidRDefault="00104DE3">
      <w:pPr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</w:pPr>
    </w:p>
    <w:p w:rsidR="00104DE3" w:rsidRPr="00903497" w:rsidRDefault="00104DE3" w:rsidP="00104DE3">
      <w:pPr>
        <w:shd w:val="clear" w:color="auto" w:fill="FFFFFF"/>
        <w:rPr>
          <w:rFonts w:ascii="微軟正黑體" w:eastAsia="微軟正黑體" w:hAnsi="微軟正黑體" w:cs="細明體" w:hint="eastAsia"/>
          <w:color w:val="002060"/>
          <w:sz w:val="28"/>
          <w:szCs w:val="28"/>
        </w:rPr>
      </w:pPr>
      <w:r w:rsidRPr="00104DE3">
        <w:rPr>
          <w:rFonts w:ascii="微軟正黑體" w:eastAsia="微軟正黑體" w:hAnsi="微軟正黑體" w:cs="細明體" w:hint="eastAsia"/>
          <w:color w:val="002060"/>
          <w:sz w:val="28"/>
          <w:szCs w:val="28"/>
        </w:rPr>
        <w:t>受理報名期間為</w:t>
      </w:r>
      <w:bookmarkStart w:id="0" w:name="_GoBack"/>
      <w:bookmarkEnd w:id="0"/>
      <w:r w:rsidRPr="00104DE3">
        <w:rPr>
          <w:rFonts w:ascii="微軟正黑體" w:eastAsia="微軟正黑體" w:hAnsi="微軟正黑體" w:cs="細明體" w:hint="eastAsia"/>
          <w:color w:val="002060"/>
          <w:sz w:val="28"/>
          <w:szCs w:val="28"/>
        </w:rPr>
        <w:t>即日起至</w:t>
      </w:r>
      <w:r w:rsidRPr="00903497">
        <w:rPr>
          <w:rFonts w:ascii="微軟正黑體" w:eastAsia="微軟正黑體" w:hAnsi="微軟正黑體" w:cs="Courier New"/>
          <w:color w:val="002060"/>
          <w:sz w:val="28"/>
          <w:szCs w:val="28"/>
        </w:rPr>
        <w:t>2022</w:t>
      </w:r>
      <w:r w:rsidRPr="00104DE3">
        <w:rPr>
          <w:rFonts w:ascii="微軟正黑體" w:eastAsia="微軟正黑體" w:hAnsi="微軟正黑體" w:cs="細明體" w:hint="eastAsia"/>
          <w:color w:val="002060"/>
          <w:sz w:val="28"/>
          <w:szCs w:val="28"/>
        </w:rPr>
        <w:t>年</w:t>
      </w:r>
      <w:r w:rsidRPr="00104DE3">
        <w:rPr>
          <w:rFonts w:ascii="微軟正黑體" w:eastAsia="微軟正黑體" w:hAnsi="微軟正黑體" w:cs="Courier New"/>
          <w:color w:val="002060"/>
          <w:sz w:val="28"/>
          <w:szCs w:val="28"/>
        </w:rPr>
        <w:t>2</w:t>
      </w:r>
      <w:r w:rsidRPr="00104DE3">
        <w:rPr>
          <w:rFonts w:ascii="微軟正黑體" w:eastAsia="微軟正黑體" w:hAnsi="微軟正黑體" w:cs="細明體" w:hint="eastAsia"/>
          <w:color w:val="002060"/>
          <w:sz w:val="28"/>
          <w:szCs w:val="28"/>
        </w:rPr>
        <w:t>月</w:t>
      </w:r>
      <w:r w:rsidRPr="00104DE3">
        <w:rPr>
          <w:rFonts w:ascii="微軟正黑體" w:eastAsia="微軟正黑體" w:hAnsi="微軟正黑體" w:cs="Courier New"/>
          <w:color w:val="002060"/>
          <w:sz w:val="28"/>
          <w:szCs w:val="28"/>
        </w:rPr>
        <w:t>28</w:t>
      </w:r>
      <w:r w:rsidRPr="00104DE3">
        <w:rPr>
          <w:rFonts w:ascii="微軟正黑體" w:eastAsia="微軟正黑體" w:hAnsi="微軟正黑體" w:cs="細明體" w:hint="eastAsia"/>
          <w:color w:val="002060"/>
          <w:sz w:val="28"/>
          <w:szCs w:val="28"/>
        </w:rPr>
        <w:t>日</w:t>
      </w:r>
      <w:r w:rsidR="00EB7433" w:rsidRPr="00903497">
        <w:rPr>
          <w:rFonts w:ascii="微軟正黑體" w:eastAsia="微軟正黑體" w:hAnsi="微軟正黑體" w:cs="細明體" w:hint="eastAsia"/>
          <w:color w:val="002060"/>
          <w:sz w:val="28"/>
          <w:szCs w:val="28"/>
        </w:rPr>
        <w:t>，</w:t>
      </w:r>
    </w:p>
    <w:p w:rsidR="00104DE3" w:rsidRPr="00903497" w:rsidRDefault="00104DE3" w:rsidP="00104DE3">
      <w:pPr>
        <w:shd w:val="clear" w:color="auto" w:fill="FFFFFF"/>
        <w:rPr>
          <w:rFonts w:ascii="微軟正黑體" w:eastAsia="微軟正黑體" w:hAnsi="微軟正黑體" w:cs="細明體" w:hint="eastAsia"/>
          <w:color w:val="002060"/>
          <w:sz w:val="28"/>
          <w:szCs w:val="28"/>
        </w:rPr>
      </w:pPr>
      <w:r w:rsidRPr="00104DE3">
        <w:rPr>
          <w:rFonts w:ascii="微軟正黑體" w:eastAsia="微軟正黑體" w:hAnsi="微軟正黑體" w:cs="細明體" w:hint="eastAsia"/>
          <w:color w:val="002060"/>
          <w:sz w:val="28"/>
          <w:szCs w:val="28"/>
        </w:rPr>
        <w:t>相關活動資訊請參閱「國</w:t>
      </w:r>
      <w:proofErr w:type="gramStart"/>
      <w:r w:rsidRPr="00104DE3">
        <w:rPr>
          <w:rFonts w:ascii="微軟正黑體" w:eastAsia="微軟正黑體" w:hAnsi="微軟正黑體" w:cs="細明體" w:hint="eastAsia"/>
          <w:color w:val="002060"/>
          <w:sz w:val="28"/>
          <w:szCs w:val="28"/>
        </w:rPr>
        <w:t>研盃</w:t>
      </w:r>
      <w:proofErr w:type="gramEnd"/>
      <w:r w:rsidRPr="00104DE3">
        <w:rPr>
          <w:rFonts w:ascii="微軟正黑體" w:eastAsia="微軟正黑體" w:hAnsi="微軟正黑體" w:cs="細明體" w:hint="eastAsia"/>
          <w:color w:val="002060"/>
          <w:sz w:val="28"/>
          <w:szCs w:val="28"/>
        </w:rPr>
        <w:t>智慧機械</w:t>
      </w:r>
      <w:r w:rsidRPr="00104DE3">
        <w:rPr>
          <w:rFonts w:ascii="微軟正黑體" w:eastAsia="微軟正黑體" w:hAnsi="微軟正黑體" w:cs="細明體"/>
          <w:color w:val="002060"/>
          <w:sz w:val="28"/>
          <w:szCs w:val="28"/>
        </w:rPr>
        <w:t>競</w:t>
      </w:r>
      <w:r w:rsidRPr="00104DE3">
        <w:rPr>
          <w:rFonts w:ascii="微軟正黑體" w:eastAsia="微軟正黑體" w:hAnsi="微軟正黑體" w:cs="細明體" w:hint="eastAsia"/>
          <w:color w:val="002060"/>
          <w:sz w:val="28"/>
          <w:szCs w:val="28"/>
        </w:rPr>
        <w:t>賽」專屬網站</w:t>
      </w:r>
      <w:r w:rsidRPr="00104DE3">
        <w:rPr>
          <w:rFonts w:ascii="微軟正黑體" w:eastAsia="微軟正黑體" w:hAnsi="微軟正黑體" w:cs="Courier New"/>
          <w:color w:val="002060"/>
          <w:sz w:val="28"/>
          <w:szCs w:val="28"/>
        </w:rPr>
        <w:t xml:space="preserve"> </w:t>
      </w:r>
      <w:hyperlink r:id="rId5" w:history="1">
        <w:r w:rsidRPr="00903497">
          <w:rPr>
            <w:rStyle w:val="a3"/>
            <w:rFonts w:ascii="微軟正黑體" w:eastAsia="微軟正黑體" w:hAnsi="微軟正黑體" w:cs="Courier New"/>
            <w:color w:val="002060"/>
            <w:sz w:val="28"/>
            <w:szCs w:val="28"/>
          </w:rPr>
          <w:t>https://www.tiri.narl.org.tw/ASME</w:t>
        </w:r>
      </w:hyperlink>
    </w:p>
    <w:p w:rsidR="00104DE3" w:rsidRPr="00104DE3" w:rsidRDefault="00104DE3" w:rsidP="00104DE3">
      <w:pPr>
        <w:shd w:val="clear" w:color="auto" w:fill="FFFFFF"/>
        <w:rPr>
          <w:rFonts w:ascii="微軟正黑體" w:eastAsia="微軟正黑體" w:hAnsi="微軟正黑體" w:cs="Courier New"/>
          <w:color w:val="002060"/>
          <w:sz w:val="28"/>
          <w:szCs w:val="28"/>
        </w:rPr>
      </w:pPr>
      <w:r w:rsidRPr="00104DE3">
        <w:rPr>
          <w:rFonts w:ascii="微軟正黑體" w:eastAsia="微軟正黑體" w:hAnsi="微軟正黑體" w:cs="細明體"/>
          <w:color w:val="002060"/>
          <w:sz w:val="28"/>
          <w:szCs w:val="28"/>
        </w:rPr>
        <w:t>歡</w:t>
      </w:r>
      <w:r w:rsidRPr="00104DE3">
        <w:rPr>
          <w:rFonts w:ascii="微軟正黑體" w:eastAsia="微軟正黑體" w:hAnsi="微軟正黑體" w:cs="細明體" w:hint="eastAsia"/>
          <w:color w:val="002060"/>
          <w:sz w:val="28"/>
          <w:szCs w:val="28"/>
        </w:rPr>
        <w:t>迎踴躍參與</w:t>
      </w:r>
      <w:r w:rsidRPr="00104DE3">
        <w:rPr>
          <w:rFonts w:ascii="微軟正黑體" w:eastAsia="微軟正黑體" w:hAnsi="微軟正黑體" w:cs="細明體"/>
          <w:color w:val="002060"/>
          <w:sz w:val="28"/>
          <w:szCs w:val="28"/>
        </w:rPr>
        <w:t>。</w:t>
      </w:r>
    </w:p>
    <w:p w:rsidR="00104DE3" w:rsidRDefault="00104DE3"/>
    <w:sectPr w:rsidR="00104D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E3"/>
    <w:rsid w:val="00104DE3"/>
    <w:rsid w:val="00232249"/>
    <w:rsid w:val="00903497"/>
    <w:rsid w:val="00B966DB"/>
    <w:rsid w:val="00EB7433"/>
    <w:rsid w:val="00F1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DE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B74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DE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B74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iri.narl.org.tw/AS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CAE8</dc:creator>
  <cp:lastModifiedBy>CAE8</cp:lastModifiedBy>
  <cp:revision>3</cp:revision>
  <dcterms:created xsi:type="dcterms:W3CDTF">2021-12-09T01:41:00Z</dcterms:created>
  <dcterms:modified xsi:type="dcterms:W3CDTF">2021-12-09T01:46:00Z</dcterms:modified>
</cp:coreProperties>
</file>