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A1" w:rsidRPr="0013134E" w:rsidRDefault="0098590B" w:rsidP="0013134E">
      <w:pPr>
        <w:spacing w:after="0" w:line="240" w:lineRule="auto"/>
        <w:jc w:val="center"/>
        <w:rPr>
          <w:rFonts w:ascii="微軟正黑體" w:eastAsia="微軟正黑體" w:hAnsi="微軟正黑體" w:cs="新細明體"/>
          <w:b/>
          <w:color w:val="002060"/>
          <w:sz w:val="32"/>
          <w:szCs w:val="32"/>
        </w:rPr>
      </w:pPr>
      <w:r w:rsidRPr="0013134E">
        <w:rPr>
          <w:rFonts w:ascii="微軟正黑體" w:eastAsia="微軟正黑體" w:hAnsi="微軟正黑體" w:cs="新細明體"/>
          <w:b/>
          <w:color w:val="002060"/>
          <w:sz w:val="32"/>
          <w:szCs w:val="32"/>
        </w:rPr>
        <w:t>2021</w:t>
      </w:r>
      <w:r w:rsidRPr="0013134E">
        <w:rPr>
          <w:rFonts w:ascii="微軟正黑體" w:eastAsia="微軟正黑體" w:hAnsi="微軟正黑體" w:cs="新細明體"/>
          <w:b/>
          <w:color w:val="002060"/>
          <w:sz w:val="32"/>
          <w:szCs w:val="32"/>
        </w:rPr>
        <w:t>第一屆全國技職盃創新創意專題製作競賽</w:t>
      </w:r>
    </w:p>
    <w:p w:rsidR="00E324A1" w:rsidRPr="0013134E" w:rsidRDefault="0098590B">
      <w:pPr>
        <w:spacing w:after="0" w:line="240" w:lineRule="auto"/>
        <w:rPr>
          <w:rFonts w:ascii="微軟正黑體" w:eastAsia="微軟正黑體" w:hAnsi="微軟正黑體" w:cs="新細明體"/>
          <w:color w:val="002060"/>
          <w:sz w:val="28"/>
          <w:szCs w:val="28"/>
        </w:rPr>
      </w:pP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 xml:space="preserve"> 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 xml:space="preserve"> </w:t>
      </w:r>
    </w:p>
    <w:p w:rsidR="00E324A1" w:rsidRPr="0013134E" w:rsidRDefault="0098590B" w:rsidP="0013134E">
      <w:pPr>
        <w:spacing w:before="120" w:after="0" w:line="240" w:lineRule="auto"/>
        <w:rPr>
          <w:rFonts w:ascii="微軟正黑體" w:eastAsia="微軟正黑體" w:hAnsi="微軟正黑體" w:cs="新細明體"/>
          <w:color w:val="002060"/>
          <w:sz w:val="28"/>
          <w:szCs w:val="28"/>
        </w:rPr>
      </w:pP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一、為強化學生運用所學知識，</w:t>
      </w:r>
      <w:proofErr w:type="gramStart"/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爰辦理旨揭賽程</w:t>
      </w:r>
      <w:proofErr w:type="gramEnd"/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。</w:t>
      </w:r>
    </w:p>
    <w:p w:rsidR="0013134E" w:rsidRDefault="0098590B" w:rsidP="0013134E">
      <w:pPr>
        <w:spacing w:before="120" w:after="0" w:line="240" w:lineRule="auto"/>
        <w:ind w:left="567" w:hanging="567"/>
        <w:rPr>
          <w:rFonts w:ascii="微軟正黑體" w:eastAsia="微軟正黑體" w:hAnsi="微軟正黑體" w:cs="新細明體"/>
          <w:color w:val="002060"/>
          <w:sz w:val="28"/>
          <w:szCs w:val="28"/>
        </w:rPr>
      </w:pP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二、活動報名方式及相關資訊可至</w:t>
      </w:r>
      <w:proofErr w:type="gramStart"/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活動官網查詢</w:t>
      </w:r>
      <w:proofErr w:type="gramEnd"/>
    </w:p>
    <w:p w:rsidR="00E324A1" w:rsidRPr="0013134E" w:rsidRDefault="0098590B" w:rsidP="0013134E">
      <w:pPr>
        <w:spacing w:before="120" w:after="0" w:line="240" w:lineRule="auto"/>
        <w:ind w:left="567"/>
        <w:rPr>
          <w:rFonts w:ascii="微軟正黑體" w:eastAsia="微軟正黑體" w:hAnsi="微軟正黑體" w:cs="新細明體"/>
          <w:color w:val="002060"/>
          <w:sz w:val="28"/>
          <w:szCs w:val="28"/>
        </w:rPr>
      </w:pP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(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活動官網：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 xml:space="preserve"> </w:t>
      </w:r>
      <w:hyperlink r:id="rId7" w:history="1">
        <w:r w:rsidRPr="00305B18">
          <w:rPr>
            <w:rStyle w:val="a7"/>
            <w:rFonts w:ascii="微軟正黑體" w:eastAsia="微軟正黑體" w:hAnsi="微軟正黑體" w:cs="新細明體"/>
            <w:sz w:val="28"/>
            <w:szCs w:val="28"/>
          </w:rPr>
          <w:t>https</w:t>
        </w:r>
        <w:r w:rsidRPr="00305B18">
          <w:rPr>
            <w:rStyle w:val="a7"/>
            <w:rFonts w:ascii="微軟正黑體" w:eastAsia="微軟正黑體" w:hAnsi="微軟正黑體" w:cs="新細明體"/>
            <w:sz w:val="28"/>
            <w:szCs w:val="28"/>
          </w:rPr>
          <w:t>：</w:t>
        </w:r>
        <w:r w:rsidRPr="00305B18">
          <w:rPr>
            <w:rStyle w:val="a7"/>
            <w:rFonts w:ascii="微軟正黑體" w:eastAsia="微軟正黑體" w:hAnsi="微軟正黑體" w:cs="新細明體"/>
            <w:sz w:val="28"/>
            <w:szCs w:val="28"/>
          </w:rPr>
          <w:t>//reurl.cc/353dEj</w:t>
        </w:r>
      </w:hyperlink>
      <w:proofErr w:type="gramStart"/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)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。</w:t>
      </w:r>
      <w:proofErr w:type="gramEnd"/>
    </w:p>
    <w:p w:rsidR="0013134E" w:rsidRDefault="0098590B" w:rsidP="0013134E">
      <w:pPr>
        <w:spacing w:before="120" w:after="0" w:line="240" w:lineRule="auto"/>
        <w:rPr>
          <w:rFonts w:ascii="微軟正黑體" w:eastAsia="微軟正黑體" w:hAnsi="微軟正黑體" w:cs="新細明體" w:hint="eastAsia"/>
          <w:color w:val="002060"/>
          <w:sz w:val="28"/>
          <w:szCs w:val="28"/>
        </w:rPr>
      </w:pP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 xml:space="preserve"> 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三、報名期間：</w:t>
      </w:r>
      <w:proofErr w:type="gramStart"/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網路線上報名</w:t>
      </w:r>
      <w:proofErr w:type="gramEnd"/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，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2021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年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10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月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15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日至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10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月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31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日</w:t>
      </w:r>
    </w:p>
    <w:p w:rsidR="00E324A1" w:rsidRPr="0013134E" w:rsidRDefault="0098590B" w:rsidP="0013134E">
      <w:pPr>
        <w:spacing w:before="120" w:after="0" w:line="240" w:lineRule="auto"/>
        <w:ind w:left="567"/>
        <w:rPr>
          <w:rFonts w:ascii="微軟正黑體" w:eastAsia="微軟正黑體" w:hAnsi="微軟正黑體" w:cs="新細明體"/>
          <w:color w:val="002060"/>
          <w:sz w:val="28"/>
          <w:szCs w:val="28"/>
        </w:rPr>
      </w:pP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(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報名網址：</w:t>
      </w:r>
      <w:hyperlink r:id="rId8" w:history="1">
        <w:r w:rsidRPr="00305B18">
          <w:rPr>
            <w:rStyle w:val="a7"/>
            <w:rFonts w:ascii="微軟正黑體" w:eastAsia="微軟正黑體" w:hAnsi="微軟正黑體" w:cs="新細明體"/>
            <w:sz w:val="28"/>
            <w:szCs w:val="28"/>
          </w:rPr>
          <w:t>https</w:t>
        </w:r>
        <w:r w:rsidRPr="00305B18">
          <w:rPr>
            <w:rStyle w:val="a7"/>
            <w:rFonts w:ascii="微軟正黑體" w:eastAsia="微軟正黑體" w:hAnsi="微軟正黑體" w:cs="新細明體"/>
            <w:sz w:val="28"/>
            <w:szCs w:val="28"/>
          </w:rPr>
          <w:t>：</w:t>
        </w:r>
        <w:r w:rsidRPr="00305B18">
          <w:rPr>
            <w:rStyle w:val="a7"/>
            <w:rFonts w:ascii="微軟正黑體" w:eastAsia="微軟正黑體" w:hAnsi="微軟正黑體" w:cs="新細明體"/>
            <w:sz w:val="28"/>
            <w:szCs w:val="28"/>
          </w:rPr>
          <w:t>//reurl.cc/emW0LQ</w:t>
        </w:r>
      </w:hyperlink>
      <w:proofErr w:type="gramStart"/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)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。</w:t>
      </w:r>
      <w:proofErr w:type="gramEnd"/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 xml:space="preserve"> </w:t>
      </w:r>
    </w:p>
    <w:p w:rsidR="00E324A1" w:rsidRPr="0013134E" w:rsidRDefault="0098590B" w:rsidP="0013134E">
      <w:pPr>
        <w:spacing w:before="120" w:after="0" w:line="240" w:lineRule="auto"/>
        <w:rPr>
          <w:rFonts w:ascii="微軟正黑體" w:eastAsia="微軟正黑體" w:hAnsi="微軟正黑體" w:cs="新細明體"/>
          <w:color w:val="002060"/>
          <w:sz w:val="28"/>
          <w:szCs w:val="28"/>
        </w:rPr>
      </w:pP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四、請惠</w:t>
      </w:r>
      <w:proofErr w:type="gramStart"/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予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轉知貴</w:t>
      </w:r>
      <w:proofErr w:type="gramEnd"/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校相關科系學生</w:t>
      </w:r>
      <w:r w:rsidR="0013134E" w:rsidRPr="0013134E">
        <w:rPr>
          <w:rFonts w:ascii="微軟正黑體" w:eastAsia="微軟正黑體" w:hAnsi="微軟正黑體" w:cs="新細明體" w:hint="eastAsia"/>
          <w:color w:val="002060"/>
          <w:sz w:val="28"/>
          <w:szCs w:val="28"/>
        </w:rPr>
        <w:t>，</w:t>
      </w:r>
      <w:r w:rsidR="0013134E"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邀</w:t>
      </w:r>
      <w:r w:rsidR="00CC2B13">
        <w:rPr>
          <w:rFonts w:ascii="微軟正黑體" w:eastAsia="微軟正黑體" w:hAnsi="微軟正黑體" w:cs="新細明體" w:hint="eastAsia"/>
          <w:color w:val="002060"/>
          <w:sz w:val="28"/>
          <w:szCs w:val="28"/>
        </w:rPr>
        <w:t>請同</w:t>
      </w:r>
      <w:r w:rsidR="0013134E"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學踴躍報名參加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。</w:t>
      </w:r>
    </w:p>
    <w:p w:rsidR="00E324A1" w:rsidRPr="0013134E" w:rsidRDefault="0098590B" w:rsidP="0013134E">
      <w:pPr>
        <w:spacing w:before="120" w:after="0" w:line="240" w:lineRule="auto"/>
        <w:rPr>
          <w:rFonts w:ascii="微軟正黑體" w:eastAsia="微軟正黑體" w:hAnsi="微軟正黑體" w:cs="新細明體"/>
          <w:color w:val="002060"/>
          <w:sz w:val="28"/>
          <w:szCs w:val="28"/>
        </w:rPr>
      </w:pP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五、如有疑問，請洽詢本校工程學院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-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郭聖紀小姐。</w:t>
      </w:r>
    </w:p>
    <w:p w:rsidR="00E324A1" w:rsidRPr="0013134E" w:rsidRDefault="0098590B" w:rsidP="0013134E">
      <w:pPr>
        <w:spacing w:before="120" w:after="0" w:line="240" w:lineRule="auto"/>
        <w:ind w:left="567"/>
        <w:rPr>
          <w:rFonts w:ascii="微軟正黑體" w:eastAsia="微軟正黑體" w:hAnsi="微軟正黑體" w:cs="新細明體"/>
          <w:color w:val="002060"/>
          <w:sz w:val="28"/>
          <w:szCs w:val="28"/>
        </w:rPr>
      </w:pP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(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一</w:t>
      </w:r>
      <w:proofErr w:type="gramStart"/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)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電話</w:t>
      </w:r>
      <w:proofErr w:type="gramEnd"/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：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(02)82093211#5401-5403</w:t>
      </w:r>
      <w:bookmarkStart w:id="0" w:name="_GoBack"/>
      <w:bookmarkEnd w:id="0"/>
    </w:p>
    <w:p w:rsidR="00E324A1" w:rsidRPr="0013134E" w:rsidRDefault="0098590B" w:rsidP="0013134E">
      <w:pPr>
        <w:spacing w:before="120" w:after="0" w:line="240" w:lineRule="auto"/>
        <w:ind w:left="567"/>
        <w:rPr>
          <w:rFonts w:ascii="微軟正黑體" w:eastAsia="微軟正黑體" w:hAnsi="微軟正黑體" w:cs="新細明體"/>
          <w:color w:val="002060"/>
          <w:sz w:val="28"/>
          <w:szCs w:val="28"/>
        </w:rPr>
      </w:pP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(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二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)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信箱：</w:t>
      </w:r>
      <w:r w:rsidRPr="0013134E">
        <w:rPr>
          <w:rFonts w:ascii="微軟正黑體" w:eastAsia="微軟正黑體" w:hAnsi="微軟正黑體" w:cs="新細明體"/>
          <w:color w:val="002060"/>
          <w:sz w:val="28"/>
          <w:szCs w:val="28"/>
        </w:rPr>
        <w:t>princess@mail.lhu.edu.tw</w:t>
      </w:r>
    </w:p>
    <w:p w:rsidR="00E324A1" w:rsidRPr="0013134E" w:rsidRDefault="00E324A1">
      <w:pPr>
        <w:spacing w:after="0" w:line="240" w:lineRule="auto"/>
        <w:rPr>
          <w:rFonts w:ascii="微軟正黑體" w:eastAsia="微軟正黑體" w:hAnsi="微軟正黑體" w:cs="新細明體"/>
          <w:color w:val="002060"/>
          <w:sz w:val="28"/>
          <w:szCs w:val="28"/>
        </w:rPr>
      </w:pPr>
    </w:p>
    <w:p w:rsidR="00E324A1" w:rsidRPr="0013134E" w:rsidRDefault="00E324A1">
      <w:pPr>
        <w:spacing w:after="0" w:line="240" w:lineRule="auto"/>
        <w:rPr>
          <w:rFonts w:ascii="微軟正黑體" w:eastAsia="微軟正黑體" w:hAnsi="微軟正黑體" w:cs="新細明體"/>
          <w:color w:val="002060"/>
          <w:sz w:val="28"/>
          <w:szCs w:val="28"/>
        </w:rPr>
      </w:pPr>
    </w:p>
    <w:p w:rsidR="00E324A1" w:rsidRPr="0013134E" w:rsidRDefault="00E324A1">
      <w:pPr>
        <w:spacing w:after="0" w:line="240" w:lineRule="auto"/>
        <w:rPr>
          <w:rFonts w:ascii="微軟正黑體" w:eastAsia="微軟正黑體" w:hAnsi="微軟正黑體" w:cs="新細明體"/>
          <w:color w:val="002060"/>
          <w:sz w:val="28"/>
          <w:szCs w:val="28"/>
        </w:rPr>
      </w:pPr>
    </w:p>
    <w:sectPr w:rsidR="00E324A1" w:rsidRPr="001313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0B" w:rsidRDefault="0098590B" w:rsidP="0013134E">
      <w:pPr>
        <w:spacing w:after="0" w:line="240" w:lineRule="auto"/>
      </w:pPr>
      <w:r>
        <w:separator/>
      </w:r>
    </w:p>
  </w:endnote>
  <w:endnote w:type="continuationSeparator" w:id="0">
    <w:p w:rsidR="0098590B" w:rsidRDefault="0098590B" w:rsidP="0013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0B" w:rsidRDefault="0098590B" w:rsidP="0013134E">
      <w:pPr>
        <w:spacing w:after="0" w:line="240" w:lineRule="auto"/>
      </w:pPr>
      <w:r>
        <w:separator/>
      </w:r>
    </w:p>
  </w:footnote>
  <w:footnote w:type="continuationSeparator" w:id="0">
    <w:p w:rsidR="0098590B" w:rsidRDefault="0098590B" w:rsidP="00131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4A1"/>
    <w:rsid w:val="0013134E"/>
    <w:rsid w:val="00305B18"/>
    <w:rsid w:val="0098590B"/>
    <w:rsid w:val="00CC2B13"/>
    <w:rsid w:val="00E3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3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3134E"/>
  </w:style>
  <w:style w:type="paragraph" w:styleId="a5">
    <w:name w:val="footer"/>
    <w:basedOn w:val="a"/>
    <w:link w:val="a6"/>
    <w:uiPriority w:val="99"/>
    <w:unhideWhenUsed/>
    <w:rsid w:val="001313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3134E"/>
  </w:style>
  <w:style w:type="character" w:styleId="a7">
    <w:name w:val="Hyperlink"/>
    <w:basedOn w:val="a0"/>
    <w:uiPriority w:val="99"/>
    <w:unhideWhenUsed/>
    <w:rsid w:val="00305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&#65306;/reurl.cc/emW0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&#65306;/reurl.cc/353d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CAE8</cp:lastModifiedBy>
  <cp:revision>4</cp:revision>
  <dcterms:created xsi:type="dcterms:W3CDTF">2021-10-18T06:38:00Z</dcterms:created>
  <dcterms:modified xsi:type="dcterms:W3CDTF">2021-10-18T06:47:00Z</dcterms:modified>
</cp:coreProperties>
</file>